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A68D" w14:textId="77777777" w:rsidR="00216840" w:rsidRPr="00216840" w:rsidRDefault="00216840" w:rsidP="00216840">
      <w:pPr>
        <w:spacing w:line="240" w:lineRule="auto"/>
        <w:jc w:val="right"/>
        <w:rPr>
          <w:rFonts w:ascii="Times New Roman" w:eastAsia="SimSun" w:hAnsi="Times New Roman" w:cs="Times New Roman"/>
          <w:b/>
          <w:i/>
          <w:iCs/>
          <w:sz w:val="28"/>
          <w:szCs w:val="28"/>
        </w:rPr>
      </w:pPr>
      <w:r w:rsidRPr="00216840">
        <w:rPr>
          <w:rFonts w:ascii="Times New Roman" w:eastAsia="SimSun" w:hAnsi="Times New Roman" w:cs="Times New Roman"/>
          <w:b/>
          <w:i/>
          <w:iCs/>
          <w:sz w:val="28"/>
          <w:szCs w:val="28"/>
        </w:rPr>
        <w:t>Приложение №5</w:t>
      </w:r>
    </w:p>
    <w:p w14:paraId="5B906DA0" w14:textId="77777777" w:rsidR="00216840" w:rsidRPr="00216840" w:rsidRDefault="00216840" w:rsidP="00216840">
      <w:pPr>
        <w:spacing w:after="0" w:line="23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2168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Организация взаимодействия с собственниками и третьими лицами</w:t>
      </w:r>
    </w:p>
    <w:p w14:paraId="4ECA7D73" w14:textId="77777777" w:rsidR="00216840" w:rsidRPr="00216840" w:rsidRDefault="00216840" w:rsidP="00216840">
      <w:pPr>
        <w:spacing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216840">
        <w:rPr>
          <w:rFonts w:ascii="Times New Roman" w:eastAsia="SimSun" w:hAnsi="Times New Roman" w:cs="Times New Roman"/>
          <w:b/>
          <w:sz w:val="28"/>
          <w:szCs w:val="28"/>
        </w:rPr>
        <w:t xml:space="preserve">Темы проведения общего собрания и доп. информация </w:t>
      </w: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756"/>
        <w:gridCol w:w="4055"/>
        <w:gridCol w:w="4760"/>
      </w:tblGrid>
      <w:tr w:rsidR="00216840" w:rsidRPr="00216840" w14:paraId="5A07BA87" w14:textId="77777777" w:rsidTr="004B1D7E">
        <w:tc>
          <w:tcPr>
            <w:tcW w:w="756" w:type="dxa"/>
          </w:tcPr>
          <w:p w14:paraId="493B74F3" w14:textId="77777777" w:rsidR="00216840" w:rsidRPr="00216840" w:rsidRDefault="00216840" w:rsidP="0021684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14:paraId="090275C2" w14:textId="77777777" w:rsidR="00216840" w:rsidRPr="00216840" w:rsidRDefault="00216840" w:rsidP="00216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Times New Roman" w:hAnsi="Times New Roman" w:cs="Times New Roman"/>
                <w:sz w:val="24"/>
                <w:szCs w:val="24"/>
              </w:rPr>
              <w:t>О безвозмездном размещении на фасаде МКД арт-объекта социального назначения с подсветкой</w:t>
            </w:r>
          </w:p>
        </w:tc>
        <w:tc>
          <w:tcPr>
            <w:tcW w:w="4760" w:type="dxa"/>
          </w:tcPr>
          <w:p w14:paraId="3E6C4109" w14:textId="77777777" w:rsidR="00216840" w:rsidRPr="00216840" w:rsidRDefault="00216840" w:rsidP="00216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Электропроводка из алюминиевого кабеля.</w:t>
            </w:r>
          </w:p>
        </w:tc>
      </w:tr>
      <w:tr w:rsidR="00216840" w:rsidRPr="00216840" w14:paraId="02010F29" w14:textId="77777777" w:rsidTr="004B1D7E">
        <w:tc>
          <w:tcPr>
            <w:tcW w:w="756" w:type="dxa"/>
          </w:tcPr>
          <w:p w14:paraId="758BB916" w14:textId="77777777" w:rsidR="00216840" w:rsidRPr="00216840" w:rsidRDefault="00216840" w:rsidP="0021684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14:paraId="0C487E5A" w14:textId="77777777" w:rsidR="00216840" w:rsidRPr="00216840" w:rsidRDefault="00216840" w:rsidP="00216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Calibri" w:hAnsi="Times New Roman" w:cs="Times New Roman"/>
                <w:sz w:val="24"/>
                <w:szCs w:val="24"/>
              </w:rPr>
              <w:t>О переводе жилого помещения в нежилое</w:t>
            </w:r>
          </w:p>
        </w:tc>
        <w:tc>
          <w:tcPr>
            <w:tcW w:w="4760" w:type="dxa"/>
          </w:tcPr>
          <w:p w14:paraId="5423F1D3" w14:textId="77777777" w:rsidR="00216840" w:rsidRPr="00216840" w:rsidRDefault="00216840" w:rsidP="00216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6840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Собственник МКД</w:t>
            </w:r>
            <w:proofErr w:type="gramEnd"/>
            <w:r w:rsidRPr="002168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проживающий  на первом этаже дома желает перевести свою квартир  в нежилое помещение для последующего устройства массажного салона с сауной</w:t>
            </w:r>
          </w:p>
        </w:tc>
      </w:tr>
      <w:tr w:rsidR="00216840" w:rsidRPr="00216840" w14:paraId="45A15B55" w14:textId="77777777" w:rsidTr="004B1D7E">
        <w:tc>
          <w:tcPr>
            <w:tcW w:w="756" w:type="dxa"/>
          </w:tcPr>
          <w:p w14:paraId="7DAF53C2" w14:textId="77777777" w:rsidR="00216840" w:rsidRPr="00216840" w:rsidRDefault="00216840" w:rsidP="0021684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14:paraId="4A2D3EB3" w14:textId="77777777" w:rsidR="00216840" w:rsidRPr="00216840" w:rsidRDefault="00216840" w:rsidP="002168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Arial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Об установке в подъездах МКД новых абонентских почтовых шкафов.</w:t>
            </w:r>
          </w:p>
        </w:tc>
        <w:tc>
          <w:tcPr>
            <w:tcW w:w="4760" w:type="dxa"/>
          </w:tcPr>
          <w:p w14:paraId="44CB484C" w14:textId="77777777" w:rsidR="00216840" w:rsidRPr="00216840" w:rsidRDefault="00216840" w:rsidP="00216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Старые почтовые ящики в большинстве пришли в негодность</w:t>
            </w:r>
          </w:p>
        </w:tc>
      </w:tr>
      <w:tr w:rsidR="00216840" w:rsidRPr="00216840" w14:paraId="19F7D3D9" w14:textId="77777777" w:rsidTr="004B1D7E">
        <w:tc>
          <w:tcPr>
            <w:tcW w:w="756" w:type="dxa"/>
          </w:tcPr>
          <w:p w14:paraId="5A39AFE8" w14:textId="77777777" w:rsidR="00216840" w:rsidRPr="00216840" w:rsidRDefault="00216840" w:rsidP="0021684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14:paraId="721E43ED" w14:textId="77777777" w:rsidR="00216840" w:rsidRPr="00216840" w:rsidRDefault="00216840" w:rsidP="002168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Arial" w:hAnsi="Times New Roman" w:cs="Times New Roman"/>
                <w:color w:val="1A1A1A"/>
                <w:sz w:val="24"/>
                <w:szCs w:val="24"/>
                <w:shd w:val="clear" w:color="auto" w:fill="FFFFFF"/>
                <w:lang w:eastAsia="zh-CN"/>
              </w:rPr>
              <w:t>О переходе на прямые расчёты за коммунальную услугу по электроснабжению с РСО.</w:t>
            </w:r>
          </w:p>
        </w:tc>
        <w:tc>
          <w:tcPr>
            <w:tcW w:w="4760" w:type="dxa"/>
          </w:tcPr>
          <w:p w14:paraId="0E20C37A" w14:textId="77777777" w:rsidR="00216840" w:rsidRPr="00216840" w:rsidRDefault="00216840" w:rsidP="00216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Times New Roman" w:hAnsi="Times New Roman" w:cs="Times New Roman"/>
                <w:sz w:val="24"/>
                <w:szCs w:val="24"/>
              </w:rPr>
              <w:t>По данным Совета дома УК с задержками перечисляет деньги жителей, собранные за электроэнергию в РСО</w:t>
            </w:r>
          </w:p>
        </w:tc>
      </w:tr>
      <w:tr w:rsidR="00216840" w:rsidRPr="00216840" w14:paraId="45C3428F" w14:textId="77777777" w:rsidTr="004B1D7E">
        <w:tc>
          <w:tcPr>
            <w:tcW w:w="756" w:type="dxa"/>
          </w:tcPr>
          <w:p w14:paraId="5386EBF8" w14:textId="77777777" w:rsidR="00216840" w:rsidRPr="00216840" w:rsidRDefault="00216840" w:rsidP="00216840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14:paraId="7A177583" w14:textId="77777777" w:rsidR="00216840" w:rsidRPr="00216840" w:rsidRDefault="00216840" w:rsidP="002168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установке антенны оператора сотовой связи на крыше МКД</w:t>
            </w:r>
          </w:p>
        </w:tc>
        <w:tc>
          <w:tcPr>
            <w:tcW w:w="4760" w:type="dxa"/>
          </w:tcPr>
          <w:p w14:paraId="71041C6C" w14:textId="77777777" w:rsidR="00216840" w:rsidRPr="00216840" w:rsidRDefault="00216840" w:rsidP="002168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840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мотивирует своё желание тем, что улучшит покрытие сотовой связью, в первую очередь, для жителей МКД</w:t>
            </w:r>
          </w:p>
        </w:tc>
      </w:tr>
    </w:tbl>
    <w:p w14:paraId="6EDD545E" w14:textId="77777777" w:rsidR="00216840" w:rsidRPr="00216840" w:rsidRDefault="00216840" w:rsidP="00216840">
      <w:pPr>
        <w:jc w:val="center"/>
        <w:rPr>
          <w:rFonts w:ascii="Times New Roman" w:eastAsia="sans-serif" w:hAnsi="Times New Roman" w:cs="Times New Roman"/>
          <w:b/>
          <w:bCs/>
          <w:sz w:val="15"/>
          <w:szCs w:val="15"/>
          <w:shd w:val="clear" w:color="auto" w:fill="FFFFFF"/>
        </w:rPr>
      </w:pPr>
    </w:p>
    <w:p w14:paraId="3BFA93FC" w14:textId="77777777" w:rsidR="00216840" w:rsidRPr="00216840" w:rsidRDefault="00216840" w:rsidP="00216840">
      <w:pPr>
        <w:jc w:val="center"/>
        <w:rPr>
          <w:rFonts w:ascii="Times New Roman" w:eastAsia="sans-serif" w:hAnsi="Times New Roman" w:cs="Times New Roman"/>
          <w:b/>
          <w:bCs/>
          <w:sz w:val="28"/>
          <w:szCs w:val="28"/>
          <w:shd w:val="clear" w:color="auto" w:fill="FFFFFF"/>
        </w:rPr>
      </w:pPr>
      <w:r w:rsidRPr="00216840">
        <w:rPr>
          <w:rFonts w:ascii="Times New Roman" w:eastAsia="sans-serif" w:hAnsi="Times New Roman" w:cs="Times New Roman"/>
          <w:b/>
          <w:bCs/>
          <w:sz w:val="28"/>
          <w:szCs w:val="28"/>
          <w:shd w:val="clear" w:color="auto" w:fill="FFFFFF"/>
        </w:rPr>
        <w:t>Информация о МКД</w:t>
      </w:r>
    </w:p>
    <w:p w14:paraId="170BEB83" w14:textId="77777777" w:rsidR="00216840" w:rsidRPr="00216840" w:rsidRDefault="00216840" w:rsidP="00216840">
      <w:pPr>
        <w:spacing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</w:pPr>
      <w:r w:rsidRPr="00216840">
        <w:rPr>
          <w:rFonts w:ascii="Times New Roman" w:eastAsia="sans-serif" w:hAnsi="Times New Roman" w:cs="Times New Roman"/>
          <w:b/>
          <w:bCs/>
          <w:sz w:val="28"/>
          <w:szCs w:val="28"/>
          <w:shd w:val="clear" w:color="auto" w:fill="FFFFFF"/>
        </w:rPr>
        <w:t>Дом серии I-447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 xml:space="preserve"> построен в 1988 году. Пятиэтажный, </w:t>
      </w:r>
      <w:proofErr w:type="spellStart"/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двухподъездный</w:t>
      </w:r>
      <w:proofErr w:type="spellEnd"/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</w:rPr>
        <w:t>. Количество квартир при вводе в эксплуатацию - 40.</w:t>
      </w:r>
    </w:p>
    <w:p w14:paraId="3F56C693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>Конструктив</w:t>
      </w:r>
    </w:p>
    <w:p w14:paraId="7F0CC1E7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Материал стен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— белый силикатный кирпич. Без штукатурки. </w:t>
      </w:r>
    </w:p>
    <w:p w14:paraId="2777A638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Толщина внешних стен — 64 см (2,5 кирпича). Несущие стены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— продольные наружные и внутренняя центральная, поперечные межквартирные и стены лестничных клеток. Перегородки гипсобетонные, толщина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— 80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мм; </w:t>
      </w:r>
    </w:p>
    <w:p w14:paraId="34306A04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Перекрытия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— многопустотные ж/б плиты толщина — 220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мм. </w:t>
      </w:r>
    </w:p>
    <w:p w14:paraId="405FF3B8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Крыша четырёхскатная, покрыта кровельным железом. Водостоки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— наружные водосточные трубы. </w:t>
      </w:r>
    </w:p>
    <w:p w14:paraId="3C15B2A2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Высота потолков в квартирах - 2,70 м. </w:t>
      </w:r>
    </w:p>
    <w:p w14:paraId="2772D40F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Балконы имеются на всех этажах, кроме первого.</w:t>
      </w:r>
    </w:p>
    <w:p w14:paraId="7B3E09CE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b/>
          <w:bCs/>
          <w:sz w:val="28"/>
          <w:szCs w:val="28"/>
        </w:rPr>
      </w:pPr>
      <w:r w:rsidRPr="00216840">
        <w:rPr>
          <w:rFonts w:ascii="Times New Roman" w:eastAsia="sans-serif" w:hAnsi="Times New Roman" w:cs="Times New Roman"/>
          <w:b/>
          <w:bCs/>
          <w:sz w:val="28"/>
          <w:szCs w:val="28"/>
          <w:shd w:val="clear" w:color="auto" w:fill="FFFFFF"/>
        </w:rPr>
        <w:t>Коммуникации</w:t>
      </w:r>
    </w:p>
    <w:p w14:paraId="160B132F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Отопление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— центральное водяное</w:t>
      </w:r>
    </w:p>
    <w:p w14:paraId="41EBA28E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Холодное водоснабжение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— централизованное </w:t>
      </w:r>
    </w:p>
    <w:p w14:paraId="07C7E912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Горячее водоснабжение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—централизованное </w:t>
      </w:r>
    </w:p>
    <w:p w14:paraId="1B4515F5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Канализация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— централизованная. </w:t>
      </w:r>
    </w:p>
    <w:p w14:paraId="4468173E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Вентиляция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— естественная на кухне и в санузле. </w:t>
      </w:r>
    </w:p>
    <w:p w14:paraId="68508B0D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Квартиры оснащены ванной и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val="en-US" w:eastAsia="zh-CN"/>
        </w:rPr>
        <w:t> </w:t>
      </w: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 xml:space="preserve">газовой кухонной плитой. </w:t>
      </w:r>
    </w:p>
    <w:p w14:paraId="74F35047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  <w:r w:rsidRPr="00216840"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  <w:t>Лифт и мусоропровод отсутствуют.</w:t>
      </w:r>
    </w:p>
    <w:p w14:paraId="355BBCD6" w14:textId="77777777" w:rsidR="00216840" w:rsidRPr="00216840" w:rsidRDefault="00216840" w:rsidP="00216840">
      <w:pPr>
        <w:shd w:val="clear" w:color="auto" w:fill="FFFFFF"/>
        <w:spacing w:after="0" w:line="240" w:lineRule="auto"/>
        <w:jc w:val="both"/>
        <w:rPr>
          <w:rFonts w:ascii="Times New Roman" w:eastAsia="sans-serif" w:hAnsi="Times New Roman" w:cs="Times New Roman"/>
          <w:sz w:val="28"/>
          <w:szCs w:val="28"/>
          <w:shd w:val="clear" w:color="auto" w:fill="FFFFFF"/>
          <w:lang w:eastAsia="zh-CN"/>
        </w:rPr>
      </w:pPr>
    </w:p>
    <w:p w14:paraId="1B684020" w14:textId="77777777" w:rsidR="00216840" w:rsidRPr="00216840" w:rsidRDefault="00216840" w:rsidP="0021684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216840">
        <w:rPr>
          <w:rFonts w:ascii="Times New Roman" w:eastAsia="SimSun" w:hAnsi="Times New Roman" w:cs="Times New Roman"/>
          <w:b/>
          <w:bCs/>
          <w:sz w:val="28"/>
          <w:szCs w:val="28"/>
        </w:rPr>
        <w:lastRenderedPageBreak/>
        <w:t>СХЕМА НУМЕРАЦИИ И ПЛОЩАДИ ПОМЕЩЕНИЙ</w:t>
      </w:r>
    </w:p>
    <w:p w14:paraId="0970D210" w14:textId="77777777" w:rsidR="00216840" w:rsidRPr="00216840" w:rsidRDefault="00216840" w:rsidP="00216840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16840">
        <w:rPr>
          <w:rFonts w:ascii="Times New Roman" w:eastAsia="SimSun" w:hAnsi="Times New Roman" w:cs="Times New Roman"/>
          <w:sz w:val="28"/>
          <w:szCs w:val="28"/>
        </w:rPr>
        <w:t>(кв - квартира, н/п - нежилое помещение)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6"/>
        <w:gridCol w:w="948"/>
        <w:gridCol w:w="948"/>
        <w:gridCol w:w="946"/>
      </w:tblGrid>
      <w:tr w:rsidR="00216840" w:rsidRPr="00216840" w14:paraId="71D01767" w14:textId="77777777" w:rsidTr="004B1D7E">
        <w:tc>
          <w:tcPr>
            <w:tcW w:w="3787" w:type="dxa"/>
            <w:gridSpan w:val="4"/>
          </w:tcPr>
          <w:p w14:paraId="48375966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</w:rPr>
              <w:t>Подъезд №1</w:t>
            </w:r>
          </w:p>
        </w:tc>
        <w:tc>
          <w:tcPr>
            <w:tcW w:w="946" w:type="dxa"/>
            <w:vMerge w:val="restart"/>
          </w:tcPr>
          <w:p w14:paraId="0E6D70A1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17868A69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</w:rPr>
              <w:t>этаж</w:t>
            </w:r>
          </w:p>
        </w:tc>
        <w:tc>
          <w:tcPr>
            <w:tcW w:w="3788" w:type="dxa"/>
            <w:gridSpan w:val="4"/>
          </w:tcPr>
          <w:p w14:paraId="1F78A148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</w:rPr>
              <w:t>Подъезд №2</w:t>
            </w:r>
          </w:p>
        </w:tc>
      </w:tr>
      <w:tr w:rsidR="00216840" w:rsidRPr="00216840" w14:paraId="5C06FC6E" w14:textId="77777777" w:rsidTr="004B1D7E">
        <w:tc>
          <w:tcPr>
            <w:tcW w:w="3787" w:type="dxa"/>
            <w:gridSpan w:val="4"/>
          </w:tcPr>
          <w:p w14:paraId="571EB8DC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Площадь помещений по стояку</w:t>
            </w:r>
          </w:p>
        </w:tc>
        <w:tc>
          <w:tcPr>
            <w:tcW w:w="946" w:type="dxa"/>
            <w:vMerge/>
          </w:tcPr>
          <w:p w14:paraId="50A6C63C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3788" w:type="dxa"/>
            <w:gridSpan w:val="4"/>
          </w:tcPr>
          <w:p w14:paraId="290FBE5F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Площадь помещений по стояку</w:t>
            </w:r>
          </w:p>
        </w:tc>
      </w:tr>
      <w:tr w:rsidR="00216840" w:rsidRPr="00216840" w14:paraId="4EC18D56" w14:textId="77777777" w:rsidTr="004B1D7E">
        <w:trPr>
          <w:trHeight w:val="345"/>
        </w:trPr>
        <w:tc>
          <w:tcPr>
            <w:tcW w:w="946" w:type="dxa"/>
          </w:tcPr>
          <w:p w14:paraId="130EF177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 xml:space="preserve">29,6 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3F520C1E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41,6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49A7A2FB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 xml:space="preserve"> 44,0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3F2446FC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28,1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  <w:vMerge/>
          </w:tcPr>
          <w:p w14:paraId="6DC3F62E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946" w:type="dxa"/>
          </w:tcPr>
          <w:p w14:paraId="11C82B3D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28,2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8" w:type="dxa"/>
          </w:tcPr>
          <w:p w14:paraId="472F859F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44,3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8" w:type="dxa"/>
          </w:tcPr>
          <w:p w14:paraId="05260307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42,8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5" w:type="dxa"/>
          </w:tcPr>
          <w:p w14:paraId="1E4EC3FD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216840">
              <w:rPr>
                <w:rFonts w:ascii="Times New Roman" w:eastAsia="Times New Roman" w:hAnsi="Times New Roman" w:cs="Times New Roman"/>
                <w:i/>
                <w:iCs/>
              </w:rPr>
              <w:t>30,5</w:t>
            </w:r>
            <w:r w:rsidRPr="00216840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</w:tr>
      <w:tr w:rsidR="00216840" w:rsidRPr="00216840" w14:paraId="3F282155" w14:textId="77777777" w:rsidTr="004B1D7E">
        <w:tc>
          <w:tcPr>
            <w:tcW w:w="946" w:type="dxa"/>
          </w:tcPr>
          <w:p w14:paraId="7258009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17</w:t>
            </w:r>
          </w:p>
        </w:tc>
        <w:tc>
          <w:tcPr>
            <w:tcW w:w="947" w:type="dxa"/>
          </w:tcPr>
          <w:p w14:paraId="351AC33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18</w:t>
            </w:r>
          </w:p>
        </w:tc>
        <w:tc>
          <w:tcPr>
            <w:tcW w:w="947" w:type="dxa"/>
          </w:tcPr>
          <w:p w14:paraId="5EBF2D34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19</w:t>
            </w:r>
          </w:p>
        </w:tc>
        <w:tc>
          <w:tcPr>
            <w:tcW w:w="947" w:type="dxa"/>
          </w:tcPr>
          <w:p w14:paraId="67360E23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20</w:t>
            </w:r>
          </w:p>
        </w:tc>
        <w:tc>
          <w:tcPr>
            <w:tcW w:w="947" w:type="dxa"/>
          </w:tcPr>
          <w:p w14:paraId="1FC94449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</w:t>
            </w:r>
          </w:p>
        </w:tc>
        <w:tc>
          <w:tcPr>
            <w:tcW w:w="946" w:type="dxa"/>
          </w:tcPr>
          <w:p w14:paraId="074D69C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37</w:t>
            </w:r>
          </w:p>
        </w:tc>
        <w:tc>
          <w:tcPr>
            <w:tcW w:w="948" w:type="dxa"/>
          </w:tcPr>
          <w:p w14:paraId="3FDEE4A9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38</w:t>
            </w:r>
          </w:p>
        </w:tc>
        <w:tc>
          <w:tcPr>
            <w:tcW w:w="948" w:type="dxa"/>
          </w:tcPr>
          <w:p w14:paraId="64F6EF2D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39</w:t>
            </w:r>
          </w:p>
        </w:tc>
        <w:tc>
          <w:tcPr>
            <w:tcW w:w="945" w:type="dxa"/>
          </w:tcPr>
          <w:p w14:paraId="70426BA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40</w:t>
            </w:r>
          </w:p>
        </w:tc>
      </w:tr>
      <w:tr w:rsidR="00216840" w:rsidRPr="00216840" w14:paraId="252EAC54" w14:textId="77777777" w:rsidTr="004B1D7E">
        <w:tc>
          <w:tcPr>
            <w:tcW w:w="946" w:type="dxa"/>
          </w:tcPr>
          <w:p w14:paraId="0193A0E9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13</w:t>
            </w:r>
          </w:p>
        </w:tc>
        <w:tc>
          <w:tcPr>
            <w:tcW w:w="947" w:type="dxa"/>
          </w:tcPr>
          <w:p w14:paraId="1790B4C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14</w:t>
            </w:r>
          </w:p>
        </w:tc>
        <w:tc>
          <w:tcPr>
            <w:tcW w:w="947" w:type="dxa"/>
          </w:tcPr>
          <w:p w14:paraId="25732D1A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15</w:t>
            </w:r>
          </w:p>
        </w:tc>
        <w:tc>
          <w:tcPr>
            <w:tcW w:w="947" w:type="dxa"/>
          </w:tcPr>
          <w:p w14:paraId="4E960D6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16</w:t>
            </w:r>
          </w:p>
        </w:tc>
        <w:tc>
          <w:tcPr>
            <w:tcW w:w="947" w:type="dxa"/>
          </w:tcPr>
          <w:p w14:paraId="6D8C3D01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IV</w:t>
            </w:r>
          </w:p>
        </w:tc>
        <w:tc>
          <w:tcPr>
            <w:tcW w:w="946" w:type="dxa"/>
          </w:tcPr>
          <w:p w14:paraId="380D5423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33</w:t>
            </w:r>
          </w:p>
        </w:tc>
        <w:tc>
          <w:tcPr>
            <w:tcW w:w="948" w:type="dxa"/>
          </w:tcPr>
          <w:p w14:paraId="72619775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34</w:t>
            </w:r>
          </w:p>
        </w:tc>
        <w:tc>
          <w:tcPr>
            <w:tcW w:w="948" w:type="dxa"/>
          </w:tcPr>
          <w:p w14:paraId="24FC4E0E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35</w:t>
            </w:r>
          </w:p>
        </w:tc>
        <w:tc>
          <w:tcPr>
            <w:tcW w:w="945" w:type="dxa"/>
          </w:tcPr>
          <w:p w14:paraId="7E4B2DF3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36</w:t>
            </w:r>
          </w:p>
        </w:tc>
      </w:tr>
      <w:tr w:rsidR="00216840" w:rsidRPr="00216840" w14:paraId="75246356" w14:textId="77777777" w:rsidTr="004B1D7E">
        <w:tc>
          <w:tcPr>
            <w:tcW w:w="946" w:type="dxa"/>
          </w:tcPr>
          <w:p w14:paraId="0A95DF78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9</w:t>
            </w:r>
          </w:p>
        </w:tc>
        <w:tc>
          <w:tcPr>
            <w:tcW w:w="947" w:type="dxa"/>
          </w:tcPr>
          <w:p w14:paraId="32AAC6FA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10</w:t>
            </w:r>
          </w:p>
        </w:tc>
        <w:tc>
          <w:tcPr>
            <w:tcW w:w="947" w:type="dxa"/>
          </w:tcPr>
          <w:p w14:paraId="5CA02A21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11</w:t>
            </w:r>
          </w:p>
        </w:tc>
        <w:tc>
          <w:tcPr>
            <w:tcW w:w="947" w:type="dxa"/>
          </w:tcPr>
          <w:p w14:paraId="077D0E81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12</w:t>
            </w:r>
          </w:p>
        </w:tc>
        <w:tc>
          <w:tcPr>
            <w:tcW w:w="947" w:type="dxa"/>
          </w:tcPr>
          <w:p w14:paraId="63A22E86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III</w:t>
            </w:r>
          </w:p>
        </w:tc>
        <w:tc>
          <w:tcPr>
            <w:tcW w:w="946" w:type="dxa"/>
          </w:tcPr>
          <w:p w14:paraId="5FDFA557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29</w:t>
            </w:r>
          </w:p>
        </w:tc>
        <w:tc>
          <w:tcPr>
            <w:tcW w:w="948" w:type="dxa"/>
          </w:tcPr>
          <w:p w14:paraId="21D6F291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30</w:t>
            </w:r>
          </w:p>
        </w:tc>
        <w:tc>
          <w:tcPr>
            <w:tcW w:w="948" w:type="dxa"/>
          </w:tcPr>
          <w:p w14:paraId="4E247719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31</w:t>
            </w:r>
          </w:p>
        </w:tc>
        <w:tc>
          <w:tcPr>
            <w:tcW w:w="945" w:type="dxa"/>
          </w:tcPr>
          <w:p w14:paraId="67F9CC6D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32</w:t>
            </w:r>
          </w:p>
        </w:tc>
      </w:tr>
      <w:tr w:rsidR="00216840" w:rsidRPr="00216840" w14:paraId="27FA5A88" w14:textId="77777777" w:rsidTr="004B1D7E">
        <w:tc>
          <w:tcPr>
            <w:tcW w:w="946" w:type="dxa"/>
          </w:tcPr>
          <w:p w14:paraId="1003D01C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5</w:t>
            </w:r>
          </w:p>
        </w:tc>
        <w:tc>
          <w:tcPr>
            <w:tcW w:w="947" w:type="dxa"/>
          </w:tcPr>
          <w:p w14:paraId="7D536B01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6</w:t>
            </w:r>
          </w:p>
        </w:tc>
        <w:tc>
          <w:tcPr>
            <w:tcW w:w="947" w:type="dxa"/>
          </w:tcPr>
          <w:p w14:paraId="043D0558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7</w:t>
            </w:r>
          </w:p>
        </w:tc>
        <w:tc>
          <w:tcPr>
            <w:tcW w:w="947" w:type="dxa"/>
          </w:tcPr>
          <w:p w14:paraId="3402BDBD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8</w:t>
            </w:r>
          </w:p>
        </w:tc>
        <w:tc>
          <w:tcPr>
            <w:tcW w:w="947" w:type="dxa"/>
          </w:tcPr>
          <w:p w14:paraId="6835BB0C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</w:t>
            </w:r>
          </w:p>
        </w:tc>
        <w:tc>
          <w:tcPr>
            <w:tcW w:w="946" w:type="dxa"/>
          </w:tcPr>
          <w:p w14:paraId="7055AED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25</w:t>
            </w:r>
          </w:p>
        </w:tc>
        <w:tc>
          <w:tcPr>
            <w:tcW w:w="948" w:type="dxa"/>
          </w:tcPr>
          <w:p w14:paraId="2220AAF9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26</w:t>
            </w:r>
          </w:p>
        </w:tc>
        <w:tc>
          <w:tcPr>
            <w:tcW w:w="948" w:type="dxa"/>
          </w:tcPr>
          <w:p w14:paraId="5A4BCF86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27</w:t>
            </w:r>
          </w:p>
        </w:tc>
        <w:tc>
          <w:tcPr>
            <w:tcW w:w="945" w:type="dxa"/>
          </w:tcPr>
          <w:p w14:paraId="296522F2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28</w:t>
            </w:r>
          </w:p>
        </w:tc>
      </w:tr>
      <w:tr w:rsidR="00216840" w:rsidRPr="00216840" w14:paraId="5B69039A" w14:textId="77777777" w:rsidTr="004B1D7E">
        <w:tc>
          <w:tcPr>
            <w:tcW w:w="946" w:type="dxa"/>
          </w:tcPr>
          <w:p w14:paraId="4A6FEB39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1</w:t>
            </w:r>
          </w:p>
        </w:tc>
        <w:tc>
          <w:tcPr>
            <w:tcW w:w="947" w:type="dxa"/>
          </w:tcPr>
          <w:p w14:paraId="429FBF0D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</w:t>
            </w:r>
          </w:p>
        </w:tc>
        <w:tc>
          <w:tcPr>
            <w:tcW w:w="947" w:type="dxa"/>
          </w:tcPr>
          <w:p w14:paraId="05712B4B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3</w:t>
            </w:r>
          </w:p>
        </w:tc>
        <w:tc>
          <w:tcPr>
            <w:tcW w:w="947" w:type="dxa"/>
          </w:tcPr>
          <w:p w14:paraId="6196A05B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4</w:t>
            </w:r>
          </w:p>
        </w:tc>
        <w:tc>
          <w:tcPr>
            <w:tcW w:w="947" w:type="dxa"/>
          </w:tcPr>
          <w:p w14:paraId="6A92A12B" w14:textId="77777777" w:rsidR="00216840" w:rsidRPr="00216840" w:rsidRDefault="00216840" w:rsidP="0021684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216840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</w:p>
        </w:tc>
        <w:tc>
          <w:tcPr>
            <w:tcW w:w="946" w:type="dxa"/>
          </w:tcPr>
          <w:p w14:paraId="163DCDDC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21</w:t>
            </w:r>
          </w:p>
        </w:tc>
        <w:tc>
          <w:tcPr>
            <w:tcW w:w="948" w:type="dxa"/>
          </w:tcPr>
          <w:p w14:paraId="5C0F1F3A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н/п 1</w:t>
            </w:r>
          </w:p>
        </w:tc>
        <w:tc>
          <w:tcPr>
            <w:tcW w:w="948" w:type="dxa"/>
          </w:tcPr>
          <w:p w14:paraId="4B2DD7A6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23</w:t>
            </w:r>
          </w:p>
        </w:tc>
        <w:tc>
          <w:tcPr>
            <w:tcW w:w="945" w:type="dxa"/>
          </w:tcPr>
          <w:p w14:paraId="38B6E481" w14:textId="77777777" w:rsidR="00216840" w:rsidRPr="00216840" w:rsidRDefault="00216840" w:rsidP="00216840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216840">
              <w:rPr>
                <w:rFonts w:ascii="Times New Roman" w:eastAsia="Times New Roman" w:hAnsi="Times New Roman" w:cs="Times New Roman"/>
              </w:rPr>
              <w:t>кв 24</w:t>
            </w:r>
          </w:p>
        </w:tc>
      </w:tr>
    </w:tbl>
    <w:p w14:paraId="66BC0382" w14:textId="77777777" w:rsidR="00216840" w:rsidRPr="00216840" w:rsidRDefault="00216840" w:rsidP="00216840">
      <w:pPr>
        <w:spacing w:after="0" w:line="240" w:lineRule="auto"/>
        <w:rPr>
          <w:rFonts w:ascii="Times New Roman" w:eastAsia="SimSun" w:hAnsi="Times New Roman" w:cs="Times New Roman"/>
          <w:i/>
          <w:iCs/>
        </w:rPr>
      </w:pPr>
      <w:r w:rsidRPr="00216840">
        <w:rPr>
          <w:rFonts w:ascii="Times New Roman" w:eastAsia="SimSun" w:hAnsi="Times New Roman" w:cs="Times New Roman"/>
          <w:i/>
          <w:iCs/>
        </w:rPr>
        <w:t xml:space="preserve">Общая площадь помещений, находящихся в собственности физ. и юр. лиц - 1445,5 </w:t>
      </w:r>
      <w:r w:rsidRPr="00216840">
        <w:rPr>
          <w:rFonts w:ascii="Times New Roman" w:eastAsia="SimSun" w:hAnsi="Times New Roman" w:cs="Times New Roman"/>
          <w:i/>
          <w:iCs/>
        </w:rPr>
        <w:t>㎡</w:t>
      </w:r>
    </w:p>
    <w:p w14:paraId="55DF86E4" w14:textId="77777777" w:rsidR="00216840" w:rsidRPr="00216840" w:rsidRDefault="00216840" w:rsidP="00216840">
      <w:pPr>
        <w:spacing w:after="0" w:line="240" w:lineRule="auto"/>
        <w:rPr>
          <w:rFonts w:ascii="Times New Roman" w:eastAsia="SimSun" w:hAnsi="Times New Roman" w:cs="Times New Roman"/>
          <w:i/>
          <w:iCs/>
        </w:rPr>
      </w:pPr>
      <w:r w:rsidRPr="00216840">
        <w:rPr>
          <w:rFonts w:ascii="Times New Roman" w:eastAsia="SimSun" w:hAnsi="Times New Roman" w:cs="Times New Roman"/>
          <w:i/>
          <w:iCs/>
        </w:rPr>
        <w:t xml:space="preserve">Общая площадь всех помещений дома - 2326, 4 </w:t>
      </w:r>
      <w:r w:rsidRPr="00216840">
        <w:rPr>
          <w:rFonts w:ascii="Times New Roman" w:eastAsia="SimSun" w:hAnsi="Times New Roman" w:cs="Times New Roman"/>
          <w:i/>
          <w:iCs/>
        </w:rPr>
        <w:t>㎡</w:t>
      </w:r>
    </w:p>
    <w:p w14:paraId="7B46AB8C" w14:textId="77777777" w:rsidR="00216840" w:rsidRPr="00216840" w:rsidRDefault="00216840" w:rsidP="00216840">
      <w:pPr>
        <w:shd w:val="clear" w:color="auto" w:fill="FFFFFF"/>
        <w:spacing w:after="0" w:line="240" w:lineRule="auto"/>
        <w:rPr>
          <w:rFonts w:ascii="Times New Roman" w:eastAsia="sans-serif" w:hAnsi="Times New Roman" w:cs="Times New Roman"/>
          <w:sz w:val="24"/>
          <w:szCs w:val="24"/>
          <w:shd w:val="clear" w:color="auto" w:fill="FFFFFF"/>
          <w:lang w:eastAsia="zh-CN"/>
        </w:rPr>
      </w:pPr>
    </w:p>
    <w:p w14:paraId="61300814" w14:textId="77777777" w:rsidR="00216840" w:rsidRPr="00216840" w:rsidRDefault="00216840" w:rsidP="00216840">
      <w:pPr>
        <w:shd w:val="clear" w:color="auto" w:fill="FFFFFF"/>
        <w:spacing w:after="0" w:line="240" w:lineRule="auto"/>
        <w:rPr>
          <w:rFonts w:ascii="Times New Roman" w:eastAsia="sans-serif" w:hAnsi="Times New Roman" w:cs="Times New Roman"/>
          <w:sz w:val="24"/>
          <w:szCs w:val="24"/>
          <w:lang w:val="en-US" w:eastAsia="zh-CN"/>
        </w:rPr>
      </w:pPr>
      <w:proofErr w:type="spellStart"/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  <w:lang w:val="en-US" w:eastAsia="zh-CN"/>
        </w:rPr>
        <w:t>Преимущества</w:t>
      </w:r>
      <w:proofErr w:type="spellEnd"/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  <w:lang w:eastAsia="zh-CN"/>
        </w:rPr>
        <w:t xml:space="preserve"> серии 1-447</w:t>
      </w: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  <w:lang w:val="en-US" w:eastAsia="zh-CN"/>
        </w:rPr>
        <w:t>:</w:t>
      </w:r>
    </w:p>
    <w:p w14:paraId="0AB2C89A" w14:textId="77777777" w:rsidR="00216840" w:rsidRPr="00216840" w:rsidRDefault="00216840" w:rsidP="00216840">
      <w:pPr>
        <w:numPr>
          <w:ilvl w:val="0"/>
          <w:numId w:val="2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Благодаря стенам из кирпича дома серии превосходят по тепло- и шумоизоляции не только панельные хрущёвки, но и более поздние панельные дома советской постройки. Перекрытия из толстых многопустотных плит также обеспечивают лучшую звукоизоляцию по сравнению со сплошными плитами панельных домов.</w:t>
      </w:r>
    </w:p>
    <w:p w14:paraId="07C66D8D" w14:textId="77777777" w:rsidR="00216840" w:rsidRPr="00216840" w:rsidRDefault="00216840" w:rsidP="00216840">
      <w:pPr>
        <w:numPr>
          <w:ilvl w:val="0"/>
          <w:numId w:val="2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Отсутствие несущих стен внутри квартиры, широкие возможности по перепланировке.</w:t>
      </w:r>
    </w:p>
    <w:p w14:paraId="62657723" w14:textId="77777777" w:rsidR="00216840" w:rsidRPr="00216840" w:rsidRDefault="00216840" w:rsidP="00216840">
      <w:pPr>
        <w:numPr>
          <w:ilvl w:val="0"/>
          <w:numId w:val="2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Многоскатная</w:t>
      </w:r>
      <w:proofErr w:type="spellEnd"/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 xml:space="preserve"> жёсткая кровля имеет более длительный срок службы (30—50 лет), чем плоская мягкая в панельных хрущёвках и более поздних домах (10—15 лет). Наличие чердака и покрытие светоотражающими материалами (светлый шифер, оцинкованный металл) не позволяют крыше перегреваться летом, поэтому на последних этажах домов относительно прохладно.</w:t>
      </w:r>
    </w:p>
    <w:p w14:paraId="69986D67" w14:textId="77777777" w:rsidR="00216840" w:rsidRPr="00216840" w:rsidRDefault="00216840" w:rsidP="00216840">
      <w:pPr>
        <w:numPr>
          <w:ilvl w:val="0"/>
          <w:numId w:val="2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По сравнению с другими сериями хрущёвок — практически везде присутствуют балконы.</w:t>
      </w:r>
    </w:p>
    <w:p w14:paraId="17A9F3A5" w14:textId="77777777" w:rsidR="00216840" w:rsidRPr="00216840" w:rsidRDefault="00216840" w:rsidP="00216840">
      <w:pPr>
        <w:numPr>
          <w:ilvl w:val="0"/>
          <w:numId w:val="2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Наличие достаточно крупных кладовок.</w:t>
      </w:r>
    </w:p>
    <w:p w14:paraId="6DF4B1A4" w14:textId="77777777" w:rsidR="00216840" w:rsidRPr="00216840" w:rsidRDefault="00216840" w:rsidP="00216840">
      <w:pPr>
        <w:numPr>
          <w:ilvl w:val="0"/>
          <w:numId w:val="2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Жилые дома серии 1-447, как правило, находятся в районах «срединного пояса» городов с хорошо развитой инфраструктурой и транспортной доступностью.</w:t>
      </w:r>
    </w:p>
    <w:p w14:paraId="5F4FE354" w14:textId="77777777" w:rsidR="00216840" w:rsidRPr="00216840" w:rsidRDefault="00216840" w:rsidP="00216840">
      <w:pPr>
        <w:numPr>
          <w:ilvl w:val="0"/>
          <w:numId w:val="2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Срок службы домов серии 1-447 значительно превышает срок службы панельных домов (включая хрущёвские) и составляет не менее 100 лет.</w:t>
      </w:r>
    </w:p>
    <w:p w14:paraId="16D0E602" w14:textId="77777777" w:rsidR="00216840" w:rsidRPr="00216840" w:rsidRDefault="00216840" w:rsidP="00216840">
      <w:pPr>
        <w:shd w:val="clear" w:color="auto" w:fill="FFFFFF"/>
        <w:spacing w:after="0" w:line="240" w:lineRule="auto"/>
        <w:rPr>
          <w:rFonts w:ascii="Times New Roman" w:eastAsia="sans-serif" w:hAnsi="Times New Roman" w:cs="Times New Roman"/>
          <w:sz w:val="24"/>
          <w:szCs w:val="24"/>
          <w:shd w:val="clear" w:color="auto" w:fill="FFFFFF"/>
          <w:lang w:eastAsia="zh-CN"/>
        </w:rPr>
      </w:pPr>
    </w:p>
    <w:p w14:paraId="6714A20E" w14:textId="77777777" w:rsidR="00216840" w:rsidRPr="00216840" w:rsidRDefault="00216840" w:rsidP="00216840">
      <w:pPr>
        <w:shd w:val="clear" w:color="auto" w:fill="FFFFFF"/>
        <w:spacing w:after="0" w:line="240" w:lineRule="auto"/>
        <w:rPr>
          <w:rFonts w:ascii="Times New Roman" w:eastAsia="sans-serif" w:hAnsi="Times New Roman" w:cs="Times New Roman"/>
          <w:sz w:val="24"/>
          <w:szCs w:val="24"/>
          <w:lang w:val="en-US" w:eastAsia="zh-CN"/>
        </w:rPr>
      </w:pPr>
      <w:proofErr w:type="spellStart"/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  <w:lang w:val="en-US" w:eastAsia="zh-CN"/>
        </w:rPr>
        <w:t>Недостатки</w:t>
      </w:r>
      <w:proofErr w:type="spellEnd"/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  <w:lang w:val="en-US" w:eastAsia="zh-CN"/>
        </w:rPr>
        <w:t>:</w:t>
      </w:r>
    </w:p>
    <w:p w14:paraId="1D99F04B" w14:textId="77777777" w:rsidR="00216840" w:rsidRPr="00216840" w:rsidRDefault="00216840" w:rsidP="00216840">
      <w:pPr>
        <w:numPr>
          <w:ilvl w:val="0"/>
          <w:numId w:val="3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Смежные комнаты в двух- и трёхкомнатных квартирах.</w:t>
      </w:r>
    </w:p>
    <w:p w14:paraId="35A434BB" w14:textId="77777777" w:rsidR="00216840" w:rsidRPr="00216840" w:rsidRDefault="00216840" w:rsidP="00216840">
      <w:pPr>
        <w:numPr>
          <w:ilvl w:val="0"/>
          <w:numId w:val="3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Тесная прихожая.</w:t>
      </w:r>
    </w:p>
    <w:p w14:paraId="7787A859" w14:textId="77777777" w:rsidR="00216840" w:rsidRPr="00216840" w:rsidRDefault="00216840" w:rsidP="00216840">
      <w:pPr>
        <w:numPr>
          <w:ilvl w:val="0"/>
          <w:numId w:val="3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Совмещённый санузел (не во всех квартирах). При этом в санузле можно разместить стиральную машину малой глубины.</w:t>
      </w:r>
    </w:p>
    <w:p w14:paraId="2A5243F0" w14:textId="77777777" w:rsidR="00216840" w:rsidRPr="00216840" w:rsidRDefault="00216840" w:rsidP="00216840">
      <w:pPr>
        <w:numPr>
          <w:ilvl w:val="0"/>
          <w:numId w:val="3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Как и у всех хрущёвок — малый размер кухни.</w:t>
      </w:r>
    </w:p>
    <w:p w14:paraId="31050D5A" w14:textId="77777777" w:rsidR="00216840" w:rsidRPr="00216840" w:rsidRDefault="00216840" w:rsidP="00216840">
      <w:pPr>
        <w:numPr>
          <w:ilvl w:val="0"/>
          <w:numId w:val="3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Очень маленькие лестничные площадки даже по сравнению с некоторыми сериями хрущёвок.</w:t>
      </w:r>
    </w:p>
    <w:p w14:paraId="29DE1442" w14:textId="77777777" w:rsidR="00216840" w:rsidRPr="00216840" w:rsidRDefault="00216840" w:rsidP="00216840">
      <w:pPr>
        <w:numPr>
          <w:ilvl w:val="0"/>
          <w:numId w:val="3"/>
        </w:numPr>
        <w:spacing w:after="0"/>
        <w:ind w:left="620"/>
        <w:rPr>
          <w:rFonts w:ascii="Times New Roman" w:eastAsia="SimSun" w:hAnsi="Times New Roman" w:cs="Times New Roman"/>
          <w:sz w:val="24"/>
          <w:szCs w:val="24"/>
        </w:rPr>
      </w:pPr>
      <w:r w:rsidRPr="00216840">
        <w:rPr>
          <w:rFonts w:ascii="Times New Roman" w:eastAsia="sans-serif" w:hAnsi="Times New Roman" w:cs="Times New Roman"/>
          <w:sz w:val="24"/>
          <w:szCs w:val="24"/>
          <w:shd w:val="clear" w:color="auto" w:fill="FFFFFF"/>
        </w:rPr>
        <w:t>Большинство квартир выходят на одну сторону света.</w:t>
      </w:r>
    </w:p>
    <w:p w14:paraId="47BBE44B" w14:textId="77777777" w:rsidR="00216840" w:rsidRPr="00216840" w:rsidRDefault="00216840" w:rsidP="00216840">
      <w:pPr>
        <w:tabs>
          <w:tab w:val="left" w:pos="720"/>
        </w:tabs>
        <w:spacing w:after="0"/>
        <w:rPr>
          <w:rFonts w:ascii="Times New Roman" w:eastAsia="SimSun" w:hAnsi="Times New Roman" w:cs="Times New Roman"/>
        </w:rPr>
      </w:pPr>
    </w:p>
    <w:p w14:paraId="11A664D1" w14:textId="77777777" w:rsidR="007550E5" w:rsidRDefault="007550E5"/>
    <w:sectPr w:rsidR="007550E5">
      <w:footerReference w:type="default" r:id="rId7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36FE" w14:textId="77777777" w:rsidR="002355D7" w:rsidRDefault="002355D7">
      <w:pPr>
        <w:spacing w:after="0" w:line="240" w:lineRule="auto"/>
      </w:pPr>
      <w:r>
        <w:separator/>
      </w:r>
    </w:p>
  </w:endnote>
  <w:endnote w:type="continuationSeparator" w:id="0">
    <w:p w14:paraId="4CDC933E" w14:textId="77777777" w:rsidR="002355D7" w:rsidRDefault="0023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856477"/>
      <w:docPartObj>
        <w:docPartGallery w:val="Page Numbers (Bottom of Page)"/>
        <w:docPartUnique/>
      </w:docPartObj>
    </w:sdtPr>
    <w:sdtEndPr/>
    <w:sdtContent>
      <w:p w14:paraId="4B1EF898" w14:textId="77777777" w:rsidR="0041440A" w:rsidRDefault="002168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7E33BFA6" w14:textId="77777777" w:rsidR="0041440A" w:rsidRDefault="002355D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54976" w14:textId="77777777" w:rsidR="002355D7" w:rsidRDefault="002355D7">
      <w:pPr>
        <w:spacing w:after="0" w:line="240" w:lineRule="auto"/>
      </w:pPr>
      <w:r>
        <w:separator/>
      </w:r>
    </w:p>
  </w:footnote>
  <w:footnote w:type="continuationSeparator" w:id="0">
    <w:p w14:paraId="561C4B12" w14:textId="77777777" w:rsidR="002355D7" w:rsidRDefault="0023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55865"/>
    <w:multiLevelType w:val="multilevel"/>
    <w:tmpl w:val="A0DC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539B3641"/>
    <w:multiLevelType w:val="multilevel"/>
    <w:tmpl w:val="4E7EA39C"/>
    <w:lvl w:ilvl="0">
      <w:start w:val="1"/>
      <w:numFmt w:val="decimal"/>
      <w:lvlText w:val="%1."/>
      <w:lvlJc w:val="left"/>
      <w:pPr>
        <w:tabs>
          <w:tab w:val="num" w:pos="0"/>
        </w:tabs>
        <w:ind w:left="5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0" w:hanging="180"/>
      </w:pPr>
    </w:lvl>
  </w:abstractNum>
  <w:abstractNum w:abstractNumId="2" w15:restartNumberingAfterBreak="0">
    <w:nsid w:val="58DF36BC"/>
    <w:multiLevelType w:val="multilevel"/>
    <w:tmpl w:val="01E89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3" w15:restartNumberingAfterBreak="0">
    <w:nsid w:val="6DCE3789"/>
    <w:multiLevelType w:val="multilevel"/>
    <w:tmpl w:val="989C1A3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E5"/>
    <w:rsid w:val="00216840"/>
    <w:rsid w:val="002355D7"/>
    <w:rsid w:val="007550E5"/>
    <w:rsid w:val="00FB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569F2-3530-4C4E-8F54-DF514933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16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16840"/>
  </w:style>
  <w:style w:type="table" w:styleId="a5">
    <w:name w:val="Table Grid"/>
    <w:basedOn w:val="a1"/>
    <w:uiPriority w:val="59"/>
    <w:qFormat/>
    <w:rsid w:val="0021684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3391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Александровна</dc:creator>
  <cp:keywords/>
  <dc:description/>
  <cp:lastModifiedBy>Дамеловская Татьяна Александровна</cp:lastModifiedBy>
  <cp:revision>3</cp:revision>
  <dcterms:created xsi:type="dcterms:W3CDTF">2025-10-22T13:33:00Z</dcterms:created>
  <dcterms:modified xsi:type="dcterms:W3CDTF">2025-10-22T13:52:00Z</dcterms:modified>
</cp:coreProperties>
</file>